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1AD" w:rsidRDefault="00C971AD" w:rsidP="00C971AD">
      <w:pPr>
        <w:contextualSpacing/>
        <w:jc w:val="center"/>
        <w:rPr>
          <w:rFonts w:ascii="Times New Roman" w:hAnsi="Times New Roman" w:cs="Times New Roman"/>
          <w:sz w:val="28"/>
          <w:szCs w:val="28"/>
        </w:rPr>
      </w:pPr>
    </w:p>
    <w:p w:rsidR="00C971AD" w:rsidRDefault="00C971AD" w:rsidP="00C971AD">
      <w:pPr>
        <w:tabs>
          <w:tab w:val="left" w:pos="2057"/>
        </w:tabs>
        <w:contextualSpacing/>
        <w:jc w:val="center"/>
        <w:rPr>
          <w:rFonts w:ascii="Times New Roman" w:hAnsi="Times New Roman" w:cs="Times New Roman"/>
          <w:sz w:val="24"/>
          <w:szCs w:val="24"/>
        </w:rPr>
      </w:pPr>
    </w:p>
    <w:p w:rsidR="00C971AD" w:rsidRDefault="00C971AD" w:rsidP="00C971AD">
      <w:pPr>
        <w:tabs>
          <w:tab w:val="left" w:pos="2057"/>
        </w:tabs>
        <w:contextualSpacing/>
        <w:jc w:val="center"/>
        <w:rPr>
          <w:rFonts w:ascii="Times New Roman" w:hAnsi="Times New Roman" w:cs="Times New Roman"/>
          <w:sz w:val="24"/>
          <w:szCs w:val="24"/>
        </w:rPr>
      </w:pPr>
    </w:p>
    <w:p w:rsidR="00C971AD" w:rsidRPr="00493C29" w:rsidRDefault="00C971AD" w:rsidP="00C971AD">
      <w:pPr>
        <w:rPr>
          <w:rFonts w:ascii="Times New Roman" w:hAnsi="Times New Roman" w:cs="Times New Roman"/>
          <w:b/>
          <w:sz w:val="28"/>
          <w:szCs w:val="28"/>
        </w:rPr>
      </w:pPr>
    </w:p>
    <w:p w:rsidR="00C971AD" w:rsidRDefault="00C971AD" w:rsidP="00C971AD">
      <w:pPr>
        <w:jc w:val="both"/>
        <w:rPr>
          <w:rFonts w:ascii="Times New Roman" w:hAnsi="Times New Roman" w:cs="Times New Roman"/>
          <w:b/>
          <w:sz w:val="28"/>
          <w:szCs w:val="28"/>
        </w:rPr>
      </w:pPr>
    </w:p>
    <w:p w:rsidR="00C971AD" w:rsidRDefault="00C971AD" w:rsidP="00C971AD">
      <w:pPr>
        <w:jc w:val="both"/>
        <w:rPr>
          <w:rFonts w:ascii="Times New Roman" w:hAnsi="Times New Roman" w:cs="Times New Roman"/>
          <w:b/>
          <w:sz w:val="28"/>
          <w:szCs w:val="28"/>
        </w:rPr>
      </w:pPr>
    </w:p>
    <w:p w:rsidR="00C971AD" w:rsidRDefault="00C971AD" w:rsidP="00C971AD">
      <w:pPr>
        <w:pStyle w:val="Default"/>
        <w:spacing w:line="276" w:lineRule="auto"/>
        <w:ind w:firstLine="709"/>
        <w:jc w:val="center"/>
        <w:rPr>
          <w:b/>
          <w:bCs/>
          <w:sz w:val="40"/>
          <w:szCs w:val="40"/>
        </w:rPr>
      </w:pPr>
    </w:p>
    <w:p w:rsidR="00C971AD" w:rsidRDefault="00C971AD" w:rsidP="00C971AD">
      <w:pPr>
        <w:pStyle w:val="Default"/>
        <w:spacing w:line="276" w:lineRule="auto"/>
        <w:ind w:firstLine="709"/>
        <w:jc w:val="center"/>
        <w:rPr>
          <w:b/>
          <w:bCs/>
          <w:sz w:val="40"/>
          <w:szCs w:val="40"/>
        </w:rPr>
      </w:pPr>
    </w:p>
    <w:p w:rsidR="008117C4" w:rsidRDefault="008117C4" w:rsidP="00C971AD">
      <w:pPr>
        <w:pStyle w:val="Default"/>
        <w:spacing w:line="276" w:lineRule="auto"/>
        <w:ind w:firstLine="709"/>
        <w:jc w:val="center"/>
        <w:rPr>
          <w:b/>
          <w:bCs/>
          <w:sz w:val="40"/>
          <w:szCs w:val="40"/>
        </w:rPr>
      </w:pPr>
    </w:p>
    <w:p w:rsidR="008117C4" w:rsidRDefault="008117C4" w:rsidP="00C971AD">
      <w:pPr>
        <w:pStyle w:val="Default"/>
        <w:spacing w:line="276" w:lineRule="auto"/>
        <w:ind w:firstLine="709"/>
        <w:jc w:val="center"/>
        <w:rPr>
          <w:b/>
          <w:bCs/>
          <w:sz w:val="40"/>
          <w:szCs w:val="40"/>
        </w:rPr>
      </w:pPr>
    </w:p>
    <w:p w:rsidR="008117C4" w:rsidRDefault="008117C4" w:rsidP="00C971AD">
      <w:pPr>
        <w:pStyle w:val="Default"/>
        <w:spacing w:line="276" w:lineRule="auto"/>
        <w:ind w:firstLine="709"/>
        <w:jc w:val="center"/>
        <w:rPr>
          <w:b/>
          <w:bCs/>
          <w:sz w:val="40"/>
          <w:szCs w:val="40"/>
        </w:rPr>
      </w:pPr>
    </w:p>
    <w:p w:rsidR="008117C4" w:rsidRDefault="008117C4" w:rsidP="00C971AD">
      <w:pPr>
        <w:pStyle w:val="Default"/>
        <w:spacing w:line="276" w:lineRule="auto"/>
        <w:ind w:firstLine="709"/>
        <w:jc w:val="center"/>
        <w:rPr>
          <w:b/>
          <w:bCs/>
          <w:sz w:val="40"/>
          <w:szCs w:val="40"/>
        </w:rPr>
      </w:pPr>
    </w:p>
    <w:p w:rsidR="008117C4" w:rsidRDefault="008117C4" w:rsidP="00C971AD">
      <w:pPr>
        <w:pStyle w:val="Default"/>
        <w:spacing w:line="276" w:lineRule="auto"/>
        <w:ind w:firstLine="709"/>
        <w:jc w:val="center"/>
        <w:rPr>
          <w:b/>
          <w:bCs/>
          <w:sz w:val="40"/>
          <w:szCs w:val="40"/>
        </w:rPr>
      </w:pPr>
    </w:p>
    <w:p w:rsidR="00C971AD" w:rsidRDefault="00C971AD" w:rsidP="00C971AD">
      <w:pPr>
        <w:pStyle w:val="Default"/>
        <w:spacing w:line="276" w:lineRule="auto"/>
        <w:ind w:firstLine="709"/>
        <w:jc w:val="center"/>
        <w:rPr>
          <w:b/>
          <w:bCs/>
          <w:sz w:val="28"/>
          <w:szCs w:val="28"/>
        </w:rPr>
      </w:pPr>
      <w:r>
        <w:rPr>
          <w:b/>
          <w:bCs/>
          <w:sz w:val="28"/>
          <w:szCs w:val="28"/>
        </w:rPr>
        <w:t>История праздника «Пасха». Как рассказать детям.</w:t>
      </w:r>
    </w:p>
    <w:p w:rsidR="00C971AD" w:rsidRDefault="00C971AD" w:rsidP="00C971AD">
      <w:pPr>
        <w:pStyle w:val="Default"/>
        <w:spacing w:line="276" w:lineRule="auto"/>
        <w:ind w:firstLine="709"/>
        <w:jc w:val="center"/>
        <w:rPr>
          <w:b/>
          <w:bCs/>
          <w:sz w:val="40"/>
          <w:szCs w:val="40"/>
        </w:rPr>
      </w:pPr>
    </w:p>
    <w:p w:rsidR="00C971AD" w:rsidRDefault="00C971AD" w:rsidP="00C971AD">
      <w:pPr>
        <w:pStyle w:val="Default"/>
        <w:spacing w:line="276" w:lineRule="auto"/>
        <w:ind w:firstLine="709"/>
        <w:jc w:val="center"/>
        <w:rPr>
          <w:b/>
          <w:bCs/>
          <w:sz w:val="40"/>
          <w:szCs w:val="40"/>
        </w:rPr>
      </w:pPr>
    </w:p>
    <w:p w:rsidR="00C971AD" w:rsidRDefault="00C971AD" w:rsidP="00C971AD">
      <w:pPr>
        <w:pStyle w:val="Default"/>
        <w:spacing w:line="276" w:lineRule="auto"/>
        <w:rPr>
          <w:b/>
          <w:bCs/>
          <w:sz w:val="40"/>
          <w:szCs w:val="40"/>
        </w:rPr>
      </w:pPr>
    </w:p>
    <w:p w:rsidR="00C971AD" w:rsidRDefault="00C971AD" w:rsidP="008117C4">
      <w:pPr>
        <w:pStyle w:val="Default"/>
        <w:spacing w:line="276" w:lineRule="auto"/>
        <w:ind w:firstLine="709"/>
        <w:jc w:val="right"/>
        <w:rPr>
          <w:b/>
          <w:bCs/>
          <w:sz w:val="28"/>
          <w:szCs w:val="28"/>
        </w:rPr>
      </w:pPr>
      <w:r>
        <w:rPr>
          <w:b/>
          <w:bCs/>
          <w:sz w:val="28"/>
          <w:szCs w:val="28"/>
        </w:rPr>
        <w:t xml:space="preserve">                                               </w:t>
      </w:r>
    </w:p>
    <w:p w:rsidR="00C971AD" w:rsidRDefault="00C971AD" w:rsidP="00C971AD">
      <w:pPr>
        <w:pStyle w:val="Default"/>
        <w:spacing w:line="276" w:lineRule="auto"/>
        <w:ind w:firstLine="709"/>
        <w:jc w:val="right"/>
        <w:rPr>
          <w:b/>
          <w:bCs/>
          <w:sz w:val="28"/>
          <w:szCs w:val="28"/>
        </w:rPr>
      </w:pPr>
    </w:p>
    <w:p w:rsidR="00C971AD" w:rsidRDefault="00C971AD" w:rsidP="00C971AD">
      <w:pPr>
        <w:pStyle w:val="Default"/>
        <w:spacing w:line="276" w:lineRule="auto"/>
        <w:ind w:firstLine="709"/>
        <w:jc w:val="right"/>
        <w:rPr>
          <w:b/>
          <w:bCs/>
          <w:sz w:val="28"/>
          <w:szCs w:val="28"/>
        </w:rPr>
      </w:pPr>
    </w:p>
    <w:p w:rsidR="00C971AD" w:rsidRDefault="008117C4" w:rsidP="00C971AD">
      <w:pPr>
        <w:pStyle w:val="Default"/>
        <w:spacing w:line="276" w:lineRule="auto"/>
        <w:ind w:firstLine="709"/>
        <w:jc w:val="right"/>
        <w:rPr>
          <w:b/>
          <w:bCs/>
          <w:sz w:val="28"/>
          <w:szCs w:val="28"/>
        </w:rPr>
      </w:pPr>
      <w:r>
        <w:rPr>
          <w:noProof/>
          <w:lang w:eastAsia="ru-RU"/>
        </w:rPr>
        <w:drawing>
          <wp:inline distT="0" distB="0" distL="0" distR="0" wp14:anchorId="367E0894" wp14:editId="1C1BE617">
            <wp:extent cx="5940425" cy="2573655"/>
            <wp:effectExtent l="0" t="0" r="317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2573655"/>
                    </a:xfrm>
                    <a:prstGeom prst="rect">
                      <a:avLst/>
                    </a:prstGeom>
                    <a:noFill/>
                    <a:ln>
                      <a:noFill/>
                    </a:ln>
                    <a:effectLst/>
                    <a:extLst/>
                  </pic:spPr>
                </pic:pic>
              </a:graphicData>
            </a:graphic>
          </wp:inline>
        </w:drawing>
      </w:r>
    </w:p>
    <w:p w:rsidR="008117C4" w:rsidRDefault="008117C4" w:rsidP="00C971AD">
      <w:pPr>
        <w:pStyle w:val="Default"/>
        <w:spacing w:line="276" w:lineRule="auto"/>
        <w:ind w:firstLine="709"/>
        <w:jc w:val="right"/>
        <w:rPr>
          <w:b/>
          <w:bCs/>
          <w:sz w:val="28"/>
          <w:szCs w:val="28"/>
        </w:rPr>
      </w:pPr>
    </w:p>
    <w:p w:rsidR="008117C4" w:rsidRDefault="008117C4" w:rsidP="00C971AD">
      <w:pPr>
        <w:pStyle w:val="Default"/>
        <w:spacing w:line="276" w:lineRule="auto"/>
        <w:ind w:firstLine="709"/>
        <w:jc w:val="right"/>
        <w:rPr>
          <w:b/>
          <w:bCs/>
          <w:sz w:val="28"/>
          <w:szCs w:val="28"/>
        </w:rPr>
      </w:pPr>
    </w:p>
    <w:p w:rsidR="00C971AD" w:rsidRDefault="00C971AD" w:rsidP="00C971AD">
      <w:pPr>
        <w:jc w:val="both"/>
        <w:rPr>
          <w:rFonts w:ascii="Times New Roman" w:hAnsi="Times New Roman" w:cs="Times New Roman"/>
          <w:b/>
          <w:sz w:val="28"/>
          <w:szCs w:val="28"/>
        </w:rPr>
      </w:pPr>
    </w:p>
    <w:p w:rsidR="00C971AD" w:rsidRDefault="00C971AD" w:rsidP="00C971AD">
      <w:pPr>
        <w:pStyle w:val="a8"/>
        <w:rPr>
          <w:rFonts w:ascii="Trebuchet MS" w:hAnsi="Trebuchet MS"/>
          <w:color w:val="000000"/>
          <w:sz w:val="21"/>
          <w:szCs w:val="21"/>
          <w:lang w:eastAsia="ru-RU"/>
        </w:rPr>
      </w:pPr>
      <w:r>
        <w:rPr>
          <w:rFonts w:ascii="Trebuchet MS" w:hAnsi="Trebuchet MS"/>
          <w:noProof/>
          <w:color w:val="00A7E4"/>
          <w:sz w:val="21"/>
          <w:szCs w:val="21"/>
          <w:bdr w:val="none" w:sz="0" w:space="0" w:color="auto" w:frame="1"/>
          <w:lang w:eastAsia="ru-RU"/>
        </w:rPr>
        <w:drawing>
          <wp:inline distT="0" distB="0" distL="0" distR="0">
            <wp:extent cx="4429125" cy="2492209"/>
            <wp:effectExtent l="19050" t="0" r="9525" b="0"/>
            <wp:docPr id="1" name="Рисунок 1" descr="http://storage.inovaco.ru/media/cache/dc/cd/fd/b2/0a/a2/dccdfdb20aa2432e6a8228adf4327fe4.jpg">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age.inovaco.ru/media/cache/dc/cd/fd/b2/0a/a2/dccdfdb20aa2432e6a8228adf4327fe4.jpg">
                      <a:hlinkClick r:id="rId9" tooltip="&quot;&quot;"/>
                    </pic:cNvPr>
                    <pic:cNvPicPr>
                      <a:picLocks noChangeAspect="1" noChangeArrowheads="1"/>
                    </pic:cNvPicPr>
                  </pic:nvPicPr>
                  <pic:blipFill>
                    <a:blip r:embed="rId10" cstate="print"/>
                    <a:srcRect/>
                    <a:stretch>
                      <a:fillRect/>
                    </a:stretch>
                  </pic:blipFill>
                  <pic:spPr bwMode="auto">
                    <a:xfrm>
                      <a:off x="0" y="0"/>
                      <a:ext cx="4429125" cy="2492209"/>
                    </a:xfrm>
                    <a:prstGeom prst="rect">
                      <a:avLst/>
                    </a:prstGeom>
                    <a:noFill/>
                    <a:ln w="9525">
                      <a:noFill/>
                      <a:miter lim="800000"/>
                      <a:headEnd/>
                      <a:tailEnd/>
                    </a:ln>
                  </pic:spPr>
                </pic:pic>
              </a:graphicData>
            </a:graphic>
          </wp:inline>
        </w:drawing>
      </w:r>
    </w:p>
    <w:p w:rsidR="00C971AD" w:rsidRPr="00C971AD" w:rsidRDefault="00C971AD" w:rsidP="00C971AD">
      <w:pPr>
        <w:pStyle w:val="a8"/>
        <w:rPr>
          <w:rFonts w:ascii="Trebuchet MS" w:hAnsi="Trebuchet MS"/>
          <w:color w:val="000000"/>
          <w:sz w:val="21"/>
          <w:szCs w:val="21"/>
          <w:lang w:eastAsia="ru-RU"/>
        </w:rPr>
      </w:pPr>
    </w:p>
    <w:p w:rsidR="00C971AD" w:rsidRDefault="00C971AD" w:rsidP="00C971AD">
      <w:pPr>
        <w:pStyle w:val="a8"/>
        <w:spacing w:line="360" w:lineRule="auto"/>
        <w:rPr>
          <w:rFonts w:ascii="Times New Roman" w:hAnsi="Times New Roman" w:cs="Times New Roman"/>
          <w:color w:val="000000"/>
          <w:sz w:val="28"/>
          <w:szCs w:val="28"/>
          <w:lang w:eastAsia="ru-RU"/>
        </w:rPr>
      </w:pPr>
      <w:r w:rsidRPr="00C971AD">
        <w:rPr>
          <w:rFonts w:ascii="Times New Roman" w:hAnsi="Times New Roman" w:cs="Times New Roman"/>
          <w:color w:val="000000"/>
          <w:sz w:val="28"/>
          <w:szCs w:val="28"/>
          <w:lang w:eastAsia="ru-RU"/>
        </w:rPr>
        <w:t>Ещё совсем немного, и наступит светлое торжество! Благоговейно готовимся к нему все мы. По-особому чувствуют себя в эти моменты и наши дети.</w:t>
      </w:r>
    </w:p>
    <w:p w:rsidR="006271DE" w:rsidRPr="00C971AD" w:rsidRDefault="006271DE" w:rsidP="00C971AD">
      <w:pPr>
        <w:pStyle w:val="a8"/>
        <w:spacing w:line="36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Для начала расскажите, что праздник пасха празднуется не везде, его отмечают католики и православные. У других религий, например  мусульман, такого праздника нет. Но есть другие, которые так же почитаются и имеют огромное значение в жизни мусульманских людей. </w:t>
      </w:r>
    </w:p>
    <w:p w:rsidR="00C971AD" w:rsidRPr="00C971AD" w:rsidRDefault="005244AC" w:rsidP="00C971AD">
      <w:pPr>
        <w:pStyle w:val="a8"/>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pict>
          <v:rect id="_x0000_i1025" style="width:4.8pt;height:0" o:hrpct="0" o:hralign="center" o:hrstd="t" o:hrnoshade="t" o:hr="t" fillcolor="black" stroked="f"/>
        </w:pict>
      </w:r>
    </w:p>
    <w:p w:rsidR="00C971AD" w:rsidRPr="00C971AD" w:rsidRDefault="00C971AD" w:rsidP="00C971AD">
      <w:pPr>
        <w:pStyle w:val="a8"/>
        <w:spacing w:line="360" w:lineRule="auto"/>
        <w:rPr>
          <w:rFonts w:ascii="Times New Roman" w:hAnsi="Times New Roman" w:cs="Times New Roman"/>
          <w:b/>
          <w:sz w:val="28"/>
          <w:szCs w:val="28"/>
          <w:lang w:eastAsia="ru-RU"/>
        </w:rPr>
      </w:pPr>
      <w:r w:rsidRPr="00C971AD">
        <w:rPr>
          <w:rFonts w:ascii="Times New Roman" w:hAnsi="Times New Roman" w:cs="Times New Roman"/>
          <w:b/>
          <w:sz w:val="28"/>
          <w:szCs w:val="28"/>
          <w:bdr w:val="none" w:sz="0" w:space="0" w:color="auto" w:frame="1"/>
          <w:lang w:eastAsia="ru-RU"/>
        </w:rPr>
        <w:t>История праздника Пасхи</w:t>
      </w:r>
    </w:p>
    <w:p w:rsidR="00C971AD" w:rsidRDefault="00C971AD" w:rsidP="00C971AD">
      <w:pPr>
        <w:pStyle w:val="a8"/>
        <w:spacing w:line="360" w:lineRule="auto"/>
        <w:rPr>
          <w:rFonts w:ascii="Times New Roman" w:hAnsi="Times New Roman" w:cs="Times New Roman"/>
          <w:color w:val="000000"/>
          <w:sz w:val="28"/>
          <w:szCs w:val="28"/>
          <w:lang w:eastAsia="ru-RU"/>
        </w:rPr>
      </w:pPr>
      <w:r w:rsidRPr="00C971AD">
        <w:rPr>
          <w:rFonts w:ascii="Times New Roman" w:hAnsi="Times New Roman" w:cs="Times New Roman"/>
          <w:color w:val="000000"/>
          <w:sz w:val="28"/>
          <w:szCs w:val="28"/>
          <w:lang w:eastAsia="ru-RU"/>
        </w:rPr>
        <w:t xml:space="preserve">С чего начать свой рассказ? Разумеется, с краткого повествования о событии в духовной жизни христиан, случившемся более двух тысяч лет назад. Не надо особо углубляться в историю. Ребёнку надо понять простые вещи. Начните с того, зачем Иисус Христос пришёл на Землю, а затем продолжайте по порядку на понятном малышу языке. </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sidRPr="00C971AD">
        <w:rPr>
          <w:rFonts w:ascii="Times New Roman" w:hAnsi="Times New Roman" w:cs="Times New Roman"/>
          <w:i/>
          <w:color w:val="000000"/>
          <w:sz w:val="28"/>
          <w:szCs w:val="28"/>
          <w:lang w:eastAsia="ru-RU"/>
        </w:rPr>
        <w:t xml:space="preserve">А пришёл Иисус, чтобы спасти мир. Когда мальчиком был и когда вырос, он никогда не делал </w:t>
      </w:r>
      <w:proofErr w:type="gramStart"/>
      <w:r w:rsidRPr="00C971AD">
        <w:rPr>
          <w:rFonts w:ascii="Times New Roman" w:hAnsi="Times New Roman" w:cs="Times New Roman"/>
          <w:i/>
          <w:color w:val="000000"/>
          <w:sz w:val="28"/>
          <w:szCs w:val="28"/>
          <w:lang w:eastAsia="ru-RU"/>
        </w:rPr>
        <w:t>плохого</w:t>
      </w:r>
      <w:proofErr w:type="gramEnd"/>
      <w:r w:rsidRPr="00C971AD">
        <w:rPr>
          <w:rFonts w:ascii="Times New Roman" w:hAnsi="Times New Roman" w:cs="Times New Roman"/>
          <w:i/>
          <w:color w:val="000000"/>
          <w:sz w:val="28"/>
          <w:szCs w:val="28"/>
          <w:lang w:eastAsia="ru-RU"/>
        </w:rPr>
        <w:t xml:space="preserve">. Наоборот, показывал делом и словом, что можно жить чисто, не завидуя, не беря чужого, не убивая, не жадничая, то </w:t>
      </w:r>
      <w:proofErr w:type="gramStart"/>
      <w:r w:rsidRPr="00C971AD">
        <w:rPr>
          <w:rFonts w:ascii="Times New Roman" w:hAnsi="Times New Roman" w:cs="Times New Roman"/>
          <w:i/>
          <w:color w:val="000000"/>
          <w:sz w:val="28"/>
          <w:szCs w:val="28"/>
          <w:lang w:eastAsia="ru-RU"/>
        </w:rPr>
        <w:t>есть</w:t>
      </w:r>
      <w:proofErr w:type="gramEnd"/>
      <w:r w:rsidRPr="00C971AD">
        <w:rPr>
          <w:rFonts w:ascii="Times New Roman" w:hAnsi="Times New Roman" w:cs="Times New Roman"/>
          <w:i/>
          <w:color w:val="000000"/>
          <w:sz w:val="28"/>
          <w:szCs w:val="28"/>
          <w:lang w:eastAsia="ru-RU"/>
        </w:rPr>
        <w:t xml:space="preserve"> не делая зла другим. Однако нашлись люди, которым не нравились такая святость и чистота. Они злились, потому что не хотели жить честно и по-доброму. Потому мечтали избавиться поскорее от того, кто мешал им грешить. Даже среди учеников нашлись предатели. Был такой Иуда, который </w:t>
      </w:r>
      <w:r w:rsidRPr="00C971AD">
        <w:rPr>
          <w:rFonts w:ascii="Times New Roman" w:hAnsi="Times New Roman" w:cs="Times New Roman"/>
          <w:i/>
          <w:color w:val="000000"/>
          <w:sz w:val="28"/>
          <w:szCs w:val="28"/>
          <w:lang w:eastAsia="ru-RU"/>
        </w:rPr>
        <w:lastRenderedPageBreak/>
        <w:t xml:space="preserve">продал своего учителя всего за тридцать монеток. Чтобы недобрые люди быстрее поняли, который из людей Иисус, Иуда поцеловал его. Таким </w:t>
      </w:r>
      <w:proofErr w:type="gramStart"/>
      <w:r w:rsidRPr="00C971AD">
        <w:rPr>
          <w:rFonts w:ascii="Times New Roman" w:hAnsi="Times New Roman" w:cs="Times New Roman"/>
          <w:i/>
          <w:color w:val="000000"/>
          <w:sz w:val="28"/>
          <w:szCs w:val="28"/>
          <w:lang w:eastAsia="ru-RU"/>
        </w:rPr>
        <w:t>образом</w:t>
      </w:r>
      <w:proofErr w:type="gramEnd"/>
      <w:r w:rsidRPr="00C971AD">
        <w:rPr>
          <w:rFonts w:ascii="Times New Roman" w:hAnsi="Times New Roman" w:cs="Times New Roman"/>
          <w:i/>
          <w:color w:val="000000"/>
          <w:sz w:val="28"/>
          <w:szCs w:val="28"/>
          <w:lang w:eastAsia="ru-RU"/>
        </w:rPr>
        <w:t xml:space="preserve"> выдал его врагам. Отсюда и выражение «поцелуй Иуды», которое означает лицемерное отношение и предательство идеалов.</w:t>
      </w:r>
    </w:p>
    <w:p w:rsidR="00C971AD" w:rsidRPr="00C971AD" w:rsidRDefault="005244AC" w:rsidP="00C971AD">
      <w:pPr>
        <w:pStyle w:val="a8"/>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pict>
          <v:rect id="_x0000_i1026" style="width:4.8pt;height:0" o:hrpct="0" o:hralign="center" o:hrstd="t" o:hrnoshade="t" o:hr="t" fillcolor="black" stroked="f"/>
        </w:pict>
      </w:r>
    </w:p>
    <w:p w:rsidR="00C971AD" w:rsidRPr="00C971AD" w:rsidRDefault="00C971AD" w:rsidP="00C971AD">
      <w:pPr>
        <w:pStyle w:val="a8"/>
        <w:spacing w:line="360" w:lineRule="auto"/>
        <w:rPr>
          <w:rFonts w:ascii="Times New Roman" w:hAnsi="Times New Roman" w:cs="Times New Roman"/>
          <w:b/>
          <w:sz w:val="28"/>
          <w:szCs w:val="28"/>
          <w:lang w:eastAsia="ru-RU"/>
        </w:rPr>
      </w:pPr>
      <w:r w:rsidRPr="00C971AD">
        <w:rPr>
          <w:rFonts w:ascii="Times New Roman" w:hAnsi="Times New Roman" w:cs="Times New Roman"/>
          <w:b/>
          <w:sz w:val="28"/>
          <w:szCs w:val="28"/>
          <w:bdr w:val="none" w:sz="0" w:space="0" w:color="auto" w:frame="1"/>
          <w:lang w:eastAsia="ru-RU"/>
        </w:rPr>
        <w:t>Распятие</w:t>
      </w:r>
    </w:p>
    <w:p w:rsidR="00C971AD" w:rsidRDefault="00C971AD" w:rsidP="00C971AD">
      <w:pPr>
        <w:pStyle w:val="a8"/>
        <w:spacing w:line="36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Вкратце расскажите ребенку</w:t>
      </w:r>
      <w:r w:rsidRPr="00C971AD">
        <w:rPr>
          <w:rFonts w:ascii="Times New Roman" w:hAnsi="Times New Roman" w:cs="Times New Roman"/>
          <w:color w:val="000000"/>
          <w:sz w:val="28"/>
          <w:szCs w:val="28"/>
          <w:lang w:eastAsia="ru-RU"/>
        </w:rPr>
        <w:t xml:space="preserve">, что раньше на крест посылали только страшных преступников. </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sidRPr="00C971AD">
        <w:rPr>
          <w:rFonts w:ascii="Times New Roman" w:hAnsi="Times New Roman" w:cs="Times New Roman"/>
          <w:i/>
          <w:color w:val="000000"/>
          <w:sz w:val="28"/>
          <w:szCs w:val="28"/>
          <w:lang w:eastAsia="ru-RU"/>
        </w:rPr>
        <w:t xml:space="preserve">Хотя Иисус был свят, он пережил муки, которые не описать словами. Но страдания надо было выдержать, чтобы спасти весь мир. Поэтому крест считается спасением христиан. Ведь святая кровь очистила всё вокруг от зла, подарив душам бессмертие. Когда Христос умер, земля дрогнула, горы сдвинулись с места. Это случилось в пятницу, которая теперь называется Страстной (по названию страстей, пережитых Иисусом). В эти дни христиане особо молятся за </w:t>
      </w:r>
      <w:proofErr w:type="gramStart"/>
      <w:r w:rsidRPr="00C971AD">
        <w:rPr>
          <w:rFonts w:ascii="Times New Roman" w:hAnsi="Times New Roman" w:cs="Times New Roman"/>
          <w:i/>
          <w:color w:val="000000"/>
          <w:sz w:val="28"/>
          <w:szCs w:val="28"/>
          <w:lang w:eastAsia="ru-RU"/>
        </w:rPr>
        <w:t>своих</w:t>
      </w:r>
      <w:proofErr w:type="gramEnd"/>
      <w:r w:rsidRPr="00C971AD">
        <w:rPr>
          <w:rFonts w:ascii="Times New Roman" w:hAnsi="Times New Roman" w:cs="Times New Roman"/>
          <w:i/>
          <w:color w:val="000000"/>
          <w:sz w:val="28"/>
          <w:szCs w:val="28"/>
          <w:lang w:eastAsia="ru-RU"/>
        </w:rPr>
        <w:t xml:space="preserve"> близких.</w:t>
      </w:r>
    </w:p>
    <w:p w:rsidR="00C971AD" w:rsidRPr="00C971AD" w:rsidRDefault="005244AC" w:rsidP="00C971AD">
      <w:pPr>
        <w:pStyle w:val="a8"/>
        <w:spacing w:line="360" w:lineRule="auto"/>
        <w:rPr>
          <w:rFonts w:ascii="Times New Roman" w:hAnsi="Times New Roman" w:cs="Times New Roman"/>
          <w:sz w:val="28"/>
          <w:szCs w:val="28"/>
          <w:lang w:eastAsia="ru-RU"/>
        </w:rPr>
      </w:pPr>
      <w:r>
        <w:rPr>
          <w:rFonts w:ascii="Times New Roman" w:hAnsi="Times New Roman" w:cs="Times New Roman"/>
          <w:i/>
          <w:sz w:val="28"/>
          <w:szCs w:val="28"/>
          <w:lang w:eastAsia="ru-RU"/>
        </w:rPr>
        <w:pict>
          <v:rect id="_x0000_i1027" style="width:4.8pt;height:0" o:hrpct="0" o:hralign="center" o:hrstd="t" o:hrnoshade="t" o:hr="t" fillcolor="black" stroked="f"/>
        </w:pict>
      </w:r>
    </w:p>
    <w:p w:rsidR="00C971AD" w:rsidRPr="00C971AD" w:rsidRDefault="00C971AD" w:rsidP="00C971AD">
      <w:pPr>
        <w:pStyle w:val="a8"/>
        <w:spacing w:line="360" w:lineRule="auto"/>
        <w:rPr>
          <w:rFonts w:ascii="Times New Roman" w:hAnsi="Times New Roman" w:cs="Times New Roman"/>
          <w:b/>
          <w:sz w:val="28"/>
          <w:szCs w:val="28"/>
          <w:lang w:eastAsia="ru-RU"/>
        </w:rPr>
      </w:pPr>
      <w:r w:rsidRPr="00C971AD">
        <w:rPr>
          <w:rFonts w:ascii="Times New Roman" w:hAnsi="Times New Roman" w:cs="Times New Roman"/>
          <w:b/>
          <w:sz w:val="28"/>
          <w:szCs w:val="28"/>
          <w:bdr w:val="none" w:sz="0" w:space="0" w:color="auto" w:frame="1"/>
          <w:lang w:eastAsia="ru-RU"/>
        </w:rPr>
        <w:t>Воскресение</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sidRPr="00C971AD">
        <w:rPr>
          <w:rFonts w:ascii="Times New Roman" w:hAnsi="Times New Roman" w:cs="Times New Roman"/>
          <w:i/>
          <w:color w:val="000000"/>
          <w:sz w:val="28"/>
          <w:szCs w:val="28"/>
          <w:lang w:eastAsia="ru-RU"/>
        </w:rPr>
        <w:t>Пробыв в каменной пещере (которую раньше называли гробом), Христос ожил на третий день. В этом убедились женщины, придя сюда, чтобы помазать его тело приятными маслами (в те времена так принято было делать). Ангел им так и возвестил: «Он воскрес, как и обещал...».</w:t>
      </w:r>
    </w:p>
    <w:p w:rsidR="00C971AD" w:rsidRPr="00C971AD" w:rsidRDefault="00C971AD" w:rsidP="00C971AD">
      <w:pPr>
        <w:pStyle w:val="a8"/>
        <w:spacing w:line="360" w:lineRule="auto"/>
        <w:rPr>
          <w:rFonts w:ascii="Times New Roman" w:hAnsi="Times New Roman" w:cs="Times New Roman"/>
          <w:color w:val="000000"/>
          <w:sz w:val="28"/>
          <w:szCs w:val="28"/>
          <w:lang w:eastAsia="ru-RU"/>
        </w:rPr>
      </w:pPr>
      <w:r w:rsidRPr="00C971AD">
        <w:rPr>
          <w:rFonts w:ascii="Times New Roman" w:hAnsi="Times New Roman" w:cs="Times New Roman"/>
          <w:i/>
          <w:color w:val="000000"/>
          <w:sz w:val="28"/>
          <w:szCs w:val="28"/>
          <w:lang w:eastAsia="ru-RU"/>
        </w:rPr>
        <w:t xml:space="preserve">Невероятная радость охватила тогда людей, которые очень любили </w:t>
      </w:r>
      <w:proofErr w:type="gramStart"/>
      <w:r w:rsidRPr="00C971AD">
        <w:rPr>
          <w:rFonts w:ascii="Times New Roman" w:hAnsi="Times New Roman" w:cs="Times New Roman"/>
          <w:i/>
          <w:color w:val="000000"/>
          <w:sz w:val="28"/>
          <w:szCs w:val="28"/>
          <w:lang w:eastAsia="ru-RU"/>
        </w:rPr>
        <w:t>воскресшего</w:t>
      </w:r>
      <w:proofErr w:type="gramEnd"/>
      <w:r w:rsidRPr="00C971AD">
        <w:rPr>
          <w:rFonts w:ascii="Times New Roman" w:hAnsi="Times New Roman" w:cs="Times New Roman"/>
          <w:i/>
          <w:color w:val="000000"/>
          <w:sz w:val="28"/>
          <w:szCs w:val="28"/>
          <w:lang w:eastAsia="ru-RU"/>
        </w:rPr>
        <w:t>. И она передалась христианам через века. С той поры и отмечают Пасху, праздник победы над смертью, ведь душа всегда остаётся живой.</w:t>
      </w:r>
      <w:r>
        <w:rPr>
          <w:rFonts w:ascii="Times New Roman" w:hAnsi="Times New Roman" w:cs="Times New Roman"/>
          <w:color w:val="000000"/>
          <w:sz w:val="28"/>
          <w:szCs w:val="28"/>
          <w:lang w:eastAsia="ru-RU"/>
        </w:rPr>
        <w:t xml:space="preserve"> Скажите ещё ребенку </w:t>
      </w:r>
      <w:r w:rsidRPr="00C971AD">
        <w:rPr>
          <w:rFonts w:ascii="Times New Roman" w:hAnsi="Times New Roman" w:cs="Times New Roman"/>
          <w:color w:val="000000"/>
          <w:sz w:val="28"/>
          <w:szCs w:val="28"/>
          <w:lang w:eastAsia="ru-RU"/>
        </w:rPr>
        <w:t>о том, что не случайно седьмой день недели был именно так назван, ведь в этот день произошло воскресение Христово.</w:t>
      </w:r>
    </w:p>
    <w:p w:rsidR="00BE5EB1" w:rsidRDefault="00BE5EB1" w:rsidP="00C971AD">
      <w:pPr>
        <w:pStyle w:val="a8"/>
        <w:spacing w:line="360" w:lineRule="auto"/>
        <w:rPr>
          <w:rFonts w:ascii="Times New Roman" w:hAnsi="Times New Roman" w:cs="Times New Roman"/>
          <w:sz w:val="28"/>
          <w:szCs w:val="28"/>
          <w:lang w:eastAsia="ru-RU"/>
        </w:rPr>
      </w:pPr>
    </w:p>
    <w:p w:rsidR="00BE5EB1" w:rsidRDefault="00BE5EB1" w:rsidP="00C971AD">
      <w:pPr>
        <w:pStyle w:val="a8"/>
        <w:spacing w:line="360" w:lineRule="auto"/>
        <w:rPr>
          <w:rFonts w:ascii="Times New Roman" w:hAnsi="Times New Roman" w:cs="Times New Roman"/>
          <w:sz w:val="28"/>
          <w:szCs w:val="28"/>
          <w:lang w:eastAsia="ru-RU"/>
        </w:rPr>
      </w:pPr>
    </w:p>
    <w:p w:rsidR="00C971AD" w:rsidRPr="00C971AD" w:rsidRDefault="005244AC" w:rsidP="00C971AD">
      <w:pPr>
        <w:pStyle w:val="a8"/>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pict>
          <v:rect id="_x0000_i1028" style="width:4.8pt;height:0" o:hrpct="0" o:hralign="center" o:hrstd="t" o:hrnoshade="t" o:hr="t" fillcolor="black" stroked="f"/>
        </w:pict>
      </w:r>
    </w:p>
    <w:p w:rsidR="00C971AD" w:rsidRPr="00C971AD" w:rsidRDefault="00C971AD" w:rsidP="00C971AD">
      <w:pPr>
        <w:pStyle w:val="a8"/>
        <w:spacing w:line="360" w:lineRule="auto"/>
        <w:rPr>
          <w:rFonts w:ascii="Times New Roman" w:hAnsi="Times New Roman" w:cs="Times New Roman"/>
          <w:b/>
          <w:sz w:val="28"/>
          <w:szCs w:val="28"/>
          <w:lang w:eastAsia="ru-RU"/>
        </w:rPr>
      </w:pPr>
      <w:r w:rsidRPr="00C971AD">
        <w:rPr>
          <w:rFonts w:ascii="Times New Roman" w:hAnsi="Times New Roman" w:cs="Times New Roman"/>
          <w:b/>
          <w:sz w:val="28"/>
          <w:szCs w:val="28"/>
          <w:bdr w:val="none" w:sz="0" w:space="0" w:color="auto" w:frame="1"/>
          <w:lang w:eastAsia="ru-RU"/>
        </w:rPr>
        <w:lastRenderedPageBreak/>
        <w:t>Что делают православные</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Pr>
          <w:rFonts w:ascii="Times New Roman" w:hAnsi="Times New Roman" w:cs="Times New Roman"/>
          <w:color w:val="000000"/>
          <w:sz w:val="28"/>
          <w:szCs w:val="28"/>
          <w:lang w:eastAsia="ru-RU"/>
        </w:rPr>
        <w:t>Скажите</w:t>
      </w:r>
      <w:r w:rsidRPr="00C971AD">
        <w:rPr>
          <w:rFonts w:ascii="Times New Roman" w:hAnsi="Times New Roman" w:cs="Times New Roman"/>
          <w:color w:val="000000"/>
          <w:sz w:val="28"/>
          <w:szCs w:val="28"/>
          <w:lang w:eastAsia="ru-RU"/>
        </w:rPr>
        <w:t xml:space="preserve">, что христиане празднуют этот светлый праздник согласно традиции. </w:t>
      </w:r>
      <w:r w:rsidRPr="00C971AD">
        <w:rPr>
          <w:rFonts w:ascii="Times New Roman" w:hAnsi="Times New Roman" w:cs="Times New Roman"/>
          <w:i/>
          <w:color w:val="000000"/>
          <w:sz w:val="28"/>
          <w:szCs w:val="28"/>
          <w:lang w:eastAsia="ru-RU"/>
        </w:rPr>
        <w:t>Ведь до этого был Великий пост.</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sidRPr="00C971AD">
        <w:rPr>
          <w:rFonts w:ascii="Times New Roman" w:hAnsi="Times New Roman" w:cs="Times New Roman"/>
          <w:i/>
          <w:color w:val="000000"/>
          <w:sz w:val="28"/>
          <w:szCs w:val="28"/>
          <w:lang w:eastAsia="ru-RU"/>
        </w:rPr>
        <w:t>В течение 49 дней поста христиане очищались душой и телом.</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sidRPr="00C971AD">
        <w:rPr>
          <w:rFonts w:ascii="Times New Roman" w:hAnsi="Times New Roman" w:cs="Times New Roman"/>
          <w:i/>
          <w:color w:val="000000"/>
          <w:sz w:val="28"/>
          <w:szCs w:val="28"/>
          <w:lang w:eastAsia="ru-RU"/>
        </w:rPr>
        <w:t>Накануне в субботу в 23.30 все собираются в храме для участия в крестном ходе, всенощной (т. е. ночном бдении) и пасхальном богослужении.</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sidRPr="00C971AD">
        <w:rPr>
          <w:rFonts w:ascii="Times New Roman" w:hAnsi="Times New Roman" w:cs="Times New Roman"/>
          <w:i/>
          <w:color w:val="000000"/>
          <w:sz w:val="28"/>
          <w:szCs w:val="28"/>
          <w:lang w:eastAsia="ru-RU"/>
        </w:rPr>
        <w:t>После богослужения православные разговляются (т. е. оставляют пост, воздержание) и христосуются.</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sidRPr="00C971AD">
        <w:rPr>
          <w:rFonts w:ascii="Times New Roman" w:hAnsi="Times New Roman" w:cs="Times New Roman"/>
          <w:i/>
          <w:color w:val="000000"/>
          <w:sz w:val="28"/>
          <w:szCs w:val="28"/>
          <w:lang w:eastAsia="ru-RU"/>
        </w:rPr>
        <w:t xml:space="preserve">В дни светлой седмицы </w:t>
      </w:r>
      <w:r w:rsidRPr="00C971AD">
        <w:rPr>
          <w:rFonts w:ascii="Times New Roman" w:hAnsi="Times New Roman" w:cs="Times New Roman"/>
          <w:color w:val="000000"/>
          <w:sz w:val="28"/>
          <w:szCs w:val="28"/>
          <w:lang w:eastAsia="ru-RU"/>
        </w:rPr>
        <w:t xml:space="preserve">(не бойтесь так сказать, ведь речь о неделе, то есть о семи днях) </w:t>
      </w:r>
      <w:r w:rsidRPr="00C971AD">
        <w:rPr>
          <w:rFonts w:ascii="Times New Roman" w:hAnsi="Times New Roman" w:cs="Times New Roman"/>
          <w:i/>
          <w:color w:val="000000"/>
          <w:sz w:val="28"/>
          <w:szCs w:val="28"/>
          <w:lang w:eastAsia="ru-RU"/>
        </w:rPr>
        <w:t>люди наносят визиты родным, делают добрые дела, посещая больных и угощая бедных.</w:t>
      </w:r>
    </w:p>
    <w:p w:rsidR="00C971AD" w:rsidRPr="00C971AD" w:rsidRDefault="005244AC" w:rsidP="00C971AD">
      <w:pPr>
        <w:pStyle w:val="a8"/>
        <w:spacing w:line="360" w:lineRule="auto"/>
        <w:rPr>
          <w:rFonts w:ascii="Times New Roman" w:hAnsi="Times New Roman" w:cs="Times New Roman"/>
          <w:sz w:val="28"/>
          <w:szCs w:val="28"/>
          <w:lang w:eastAsia="ru-RU"/>
        </w:rPr>
      </w:pPr>
      <w:r>
        <w:rPr>
          <w:rFonts w:ascii="Times New Roman" w:hAnsi="Times New Roman" w:cs="Times New Roman"/>
          <w:i/>
          <w:sz w:val="28"/>
          <w:szCs w:val="28"/>
          <w:lang w:eastAsia="ru-RU"/>
        </w:rPr>
        <w:pict>
          <v:rect id="_x0000_i1029" style="width:4.8pt;height:0" o:hrpct="0" o:hralign="center" o:hrstd="t" o:hrnoshade="t" o:hr="t" fillcolor="black" stroked="f"/>
        </w:pict>
      </w:r>
    </w:p>
    <w:p w:rsidR="00C971AD" w:rsidRPr="00C971AD" w:rsidRDefault="00C971AD" w:rsidP="00C971AD">
      <w:pPr>
        <w:pStyle w:val="a8"/>
        <w:spacing w:line="360" w:lineRule="auto"/>
        <w:rPr>
          <w:rFonts w:ascii="Times New Roman" w:hAnsi="Times New Roman" w:cs="Times New Roman"/>
          <w:b/>
          <w:sz w:val="28"/>
          <w:szCs w:val="28"/>
          <w:lang w:eastAsia="ru-RU"/>
        </w:rPr>
      </w:pPr>
      <w:r w:rsidRPr="00C971AD">
        <w:rPr>
          <w:rFonts w:ascii="Times New Roman" w:hAnsi="Times New Roman" w:cs="Times New Roman"/>
          <w:b/>
          <w:sz w:val="28"/>
          <w:szCs w:val="28"/>
          <w:bdr w:val="none" w:sz="0" w:space="0" w:color="auto" w:frame="1"/>
          <w:lang w:eastAsia="ru-RU"/>
        </w:rPr>
        <w:t>Говорим про обычаи</w:t>
      </w:r>
    </w:p>
    <w:p w:rsidR="00C971AD" w:rsidRPr="00C971AD" w:rsidRDefault="00C971AD" w:rsidP="00C971AD">
      <w:pPr>
        <w:pStyle w:val="a8"/>
        <w:spacing w:line="36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Расскажите</w:t>
      </w:r>
      <w:r w:rsidRPr="00C971AD">
        <w:rPr>
          <w:rFonts w:ascii="Times New Roman" w:hAnsi="Times New Roman" w:cs="Times New Roman"/>
          <w:color w:val="000000"/>
          <w:sz w:val="28"/>
          <w:szCs w:val="28"/>
          <w:lang w:eastAsia="ru-RU"/>
        </w:rPr>
        <w:t xml:space="preserve">, какие обычаи связаны с Пасхой. В первую очередь, конечно же, детям будет интересно узнать, что надо расписывать пасхальные яйца. Затем в семьях готовят корзиночку, в которую укладывают маленькие куличи и </w:t>
      </w:r>
      <w:proofErr w:type="spellStart"/>
      <w:r w:rsidRPr="00C971AD">
        <w:rPr>
          <w:rFonts w:ascii="Times New Roman" w:hAnsi="Times New Roman" w:cs="Times New Roman"/>
          <w:color w:val="000000"/>
          <w:sz w:val="28"/>
          <w:szCs w:val="28"/>
          <w:lang w:eastAsia="ru-RU"/>
        </w:rPr>
        <w:t>крашенки</w:t>
      </w:r>
      <w:proofErr w:type="spellEnd"/>
      <w:r w:rsidRPr="00C971AD">
        <w:rPr>
          <w:rFonts w:ascii="Times New Roman" w:hAnsi="Times New Roman" w:cs="Times New Roman"/>
          <w:color w:val="000000"/>
          <w:sz w:val="28"/>
          <w:szCs w:val="28"/>
          <w:lang w:eastAsia="ru-RU"/>
        </w:rPr>
        <w:t>. В субботу несут их в храм на освящение. Можно это сделать и в само воскресенье утром.</w:t>
      </w:r>
    </w:p>
    <w:p w:rsidR="00C971AD" w:rsidRPr="00C971AD" w:rsidRDefault="00C971AD" w:rsidP="00C971AD">
      <w:pPr>
        <w:pStyle w:val="a8"/>
        <w:spacing w:line="360" w:lineRule="auto"/>
        <w:rPr>
          <w:rFonts w:ascii="Times New Roman" w:hAnsi="Times New Roman" w:cs="Times New Roman"/>
          <w:b/>
          <w:color w:val="000000"/>
          <w:sz w:val="28"/>
          <w:szCs w:val="28"/>
          <w:lang w:eastAsia="ru-RU"/>
        </w:rPr>
      </w:pPr>
      <w:r w:rsidRPr="00C971AD">
        <w:rPr>
          <w:rFonts w:ascii="Times New Roman" w:hAnsi="Times New Roman" w:cs="Times New Roman"/>
          <w:b/>
          <w:color w:val="000000"/>
          <w:sz w:val="28"/>
          <w:szCs w:val="28"/>
          <w:lang w:eastAsia="ru-RU"/>
        </w:rPr>
        <w:t>Традиции и символы</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sidRPr="00C971AD">
        <w:rPr>
          <w:rFonts w:ascii="Times New Roman" w:hAnsi="Times New Roman" w:cs="Times New Roman"/>
          <w:i/>
          <w:color w:val="000000"/>
          <w:sz w:val="28"/>
          <w:szCs w:val="28"/>
          <w:lang w:eastAsia="ru-RU"/>
        </w:rPr>
        <w:t>Великий пост</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sidRPr="00C971AD">
        <w:rPr>
          <w:rFonts w:ascii="Times New Roman" w:hAnsi="Times New Roman" w:cs="Times New Roman"/>
          <w:i/>
          <w:color w:val="000000"/>
          <w:sz w:val="28"/>
          <w:szCs w:val="28"/>
          <w:lang w:eastAsia="ru-RU"/>
        </w:rPr>
        <w:t>Все 49 дней Великого поста, которые предшествовали Пасхе, православный люд постится. Что это значит? Расскажите, что это воздержание. Но оно не показано детям в той мере, которая позволяется взрослым. Скажите, что подготовка к празднику для малыша может выражаться в послушании и помощи взрослым. А ещё это может быть отказ от тех вещей, которые развлекают ребёнка в обычное время, т. е. от искушений. Например: от вкусной конфеты, игр в смартфоне или ноутбуке, просмотра любимых фильмов, шумных занятий и игр.</w:t>
      </w:r>
    </w:p>
    <w:p w:rsidR="00576521" w:rsidRDefault="00576521" w:rsidP="00C971AD">
      <w:pPr>
        <w:pStyle w:val="a8"/>
        <w:spacing w:line="360" w:lineRule="auto"/>
        <w:rPr>
          <w:rFonts w:ascii="Times New Roman" w:hAnsi="Times New Roman" w:cs="Times New Roman"/>
          <w:b/>
          <w:color w:val="000000"/>
          <w:sz w:val="28"/>
          <w:szCs w:val="28"/>
          <w:lang w:eastAsia="ru-RU"/>
        </w:rPr>
      </w:pPr>
    </w:p>
    <w:p w:rsidR="00C971AD" w:rsidRPr="00C971AD" w:rsidRDefault="00C971AD" w:rsidP="00C971AD">
      <w:pPr>
        <w:pStyle w:val="a8"/>
        <w:spacing w:line="360" w:lineRule="auto"/>
        <w:rPr>
          <w:rFonts w:ascii="Times New Roman" w:hAnsi="Times New Roman" w:cs="Times New Roman"/>
          <w:b/>
          <w:color w:val="000000"/>
          <w:sz w:val="28"/>
          <w:szCs w:val="28"/>
          <w:lang w:eastAsia="ru-RU"/>
        </w:rPr>
      </w:pPr>
      <w:r w:rsidRPr="00C971AD">
        <w:rPr>
          <w:rFonts w:ascii="Times New Roman" w:hAnsi="Times New Roman" w:cs="Times New Roman"/>
          <w:b/>
          <w:color w:val="000000"/>
          <w:sz w:val="28"/>
          <w:szCs w:val="28"/>
          <w:lang w:eastAsia="ru-RU"/>
        </w:rPr>
        <w:lastRenderedPageBreak/>
        <w:t>Христосование</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sidRPr="00C971AD">
        <w:rPr>
          <w:rFonts w:ascii="Times New Roman" w:hAnsi="Times New Roman" w:cs="Times New Roman"/>
          <w:i/>
          <w:color w:val="000000"/>
          <w:sz w:val="28"/>
          <w:szCs w:val="28"/>
          <w:lang w:eastAsia="ru-RU"/>
        </w:rPr>
        <w:t xml:space="preserve">Что это значит? Это трёхкратное обнимание, целование при возгласах «Христос воскресе!» и «Воистину воскресе!». То есть люди, встретившись друг с другом на улице, таким </w:t>
      </w:r>
      <w:proofErr w:type="gramStart"/>
      <w:r w:rsidRPr="00C971AD">
        <w:rPr>
          <w:rFonts w:ascii="Times New Roman" w:hAnsi="Times New Roman" w:cs="Times New Roman"/>
          <w:i/>
          <w:color w:val="000000"/>
          <w:sz w:val="28"/>
          <w:szCs w:val="28"/>
          <w:lang w:eastAsia="ru-RU"/>
        </w:rPr>
        <w:t>образом</w:t>
      </w:r>
      <w:proofErr w:type="gramEnd"/>
      <w:r w:rsidRPr="00C971AD">
        <w:rPr>
          <w:rFonts w:ascii="Times New Roman" w:hAnsi="Times New Roman" w:cs="Times New Roman"/>
          <w:i/>
          <w:color w:val="000000"/>
          <w:sz w:val="28"/>
          <w:szCs w:val="28"/>
          <w:lang w:eastAsia="ru-RU"/>
        </w:rPr>
        <w:t xml:space="preserve"> здороваются и поздравляют с праздником.</w:t>
      </w:r>
    </w:p>
    <w:p w:rsidR="00C971AD" w:rsidRPr="00C971AD" w:rsidRDefault="005244AC" w:rsidP="00C971AD">
      <w:pPr>
        <w:pStyle w:val="a8"/>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pict>
          <v:rect id="_x0000_i1030" style="width:4.8pt;height:0" o:hrpct="0" o:hralign="center" o:hrstd="t" o:hrnoshade="t" o:hr="t" fillcolor="black" stroked="f"/>
        </w:pict>
      </w:r>
    </w:p>
    <w:p w:rsidR="00C971AD" w:rsidRPr="00C971AD" w:rsidRDefault="00C971AD" w:rsidP="00C971AD">
      <w:pPr>
        <w:pStyle w:val="a8"/>
        <w:spacing w:line="360" w:lineRule="auto"/>
        <w:rPr>
          <w:rFonts w:ascii="Times New Roman" w:hAnsi="Times New Roman" w:cs="Times New Roman"/>
          <w:b/>
          <w:sz w:val="28"/>
          <w:szCs w:val="28"/>
          <w:lang w:eastAsia="ru-RU"/>
        </w:rPr>
      </w:pPr>
      <w:r w:rsidRPr="00C971AD">
        <w:rPr>
          <w:rFonts w:ascii="Times New Roman" w:hAnsi="Times New Roman" w:cs="Times New Roman"/>
          <w:b/>
          <w:sz w:val="28"/>
          <w:szCs w:val="28"/>
          <w:bdr w:val="none" w:sz="0" w:space="0" w:color="auto" w:frame="1"/>
          <w:lang w:eastAsia="ru-RU"/>
        </w:rPr>
        <w:t>Детские игры на Пасху</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sidRPr="00C971AD">
        <w:rPr>
          <w:rFonts w:ascii="Times New Roman" w:hAnsi="Times New Roman" w:cs="Times New Roman"/>
          <w:i/>
          <w:color w:val="000000"/>
          <w:sz w:val="28"/>
          <w:szCs w:val="28"/>
          <w:lang w:eastAsia="ru-RU"/>
        </w:rPr>
        <w:t>Да, эти игры, в которые играли наши давние предки, популярны и у современных ребятишек пяти лет и старше. Вот только некоторые из них.</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sidRPr="00C971AD">
        <w:rPr>
          <w:rFonts w:ascii="Times New Roman" w:hAnsi="Times New Roman" w:cs="Times New Roman"/>
          <w:i/>
          <w:color w:val="000000"/>
          <w:sz w:val="28"/>
          <w:szCs w:val="28"/>
          <w:lang w:eastAsia="ru-RU"/>
        </w:rPr>
        <w:t>«</w:t>
      </w:r>
      <w:proofErr w:type="spellStart"/>
      <w:r w:rsidRPr="00C971AD">
        <w:rPr>
          <w:rFonts w:ascii="Times New Roman" w:hAnsi="Times New Roman" w:cs="Times New Roman"/>
          <w:i/>
          <w:color w:val="000000"/>
          <w:sz w:val="28"/>
          <w:szCs w:val="28"/>
          <w:lang w:eastAsia="ru-RU"/>
        </w:rPr>
        <w:t>Чокание</w:t>
      </w:r>
      <w:proofErr w:type="spellEnd"/>
      <w:r w:rsidRPr="00C971AD">
        <w:rPr>
          <w:rFonts w:ascii="Times New Roman" w:hAnsi="Times New Roman" w:cs="Times New Roman"/>
          <w:i/>
          <w:color w:val="000000"/>
          <w:sz w:val="28"/>
          <w:szCs w:val="28"/>
          <w:lang w:eastAsia="ru-RU"/>
        </w:rPr>
        <w:t>» яйцами». Двое деток (или ребёнок и взрослый), держа куриное яйцо в одной руке, ударяют любым концом о яйцо соперника. Выиграет тот, у кого скорлупка выдержит такой удар.</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sidRPr="00C971AD">
        <w:rPr>
          <w:rFonts w:ascii="Times New Roman" w:hAnsi="Times New Roman" w:cs="Times New Roman"/>
          <w:i/>
          <w:color w:val="000000"/>
          <w:sz w:val="28"/>
          <w:szCs w:val="28"/>
          <w:lang w:eastAsia="ru-RU"/>
        </w:rPr>
        <w:t>«Катание яиц». Установите на полу или столе что-то наподобие катка (из картона или фанерки). Разложите рядом с крашеными яйцами игрушки и сувениры. Вот и катайте по очереди на «катке» каждый своё яйцо. Кто коснётся им приза, тот его и заберёт.</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sidRPr="00C971AD">
        <w:rPr>
          <w:rFonts w:ascii="Times New Roman" w:hAnsi="Times New Roman" w:cs="Times New Roman"/>
          <w:i/>
          <w:color w:val="000000"/>
          <w:sz w:val="28"/>
          <w:szCs w:val="28"/>
          <w:lang w:eastAsia="ru-RU"/>
        </w:rPr>
        <w:t xml:space="preserve">«Поиски яйца». Эти поиски проходят в квартире или на даче. Тут можно придумать какие-то приятные награды для того, кто найдёт спрятанные в разных местах </w:t>
      </w:r>
      <w:proofErr w:type="spellStart"/>
      <w:r w:rsidRPr="00C971AD">
        <w:rPr>
          <w:rFonts w:ascii="Times New Roman" w:hAnsi="Times New Roman" w:cs="Times New Roman"/>
          <w:i/>
          <w:color w:val="000000"/>
          <w:sz w:val="28"/>
          <w:szCs w:val="28"/>
          <w:lang w:eastAsia="ru-RU"/>
        </w:rPr>
        <w:t>крашенки</w:t>
      </w:r>
      <w:proofErr w:type="spellEnd"/>
      <w:r w:rsidRPr="00C971AD">
        <w:rPr>
          <w:rFonts w:ascii="Times New Roman" w:hAnsi="Times New Roman" w:cs="Times New Roman"/>
          <w:i/>
          <w:color w:val="000000"/>
          <w:sz w:val="28"/>
          <w:szCs w:val="28"/>
          <w:lang w:eastAsia="ru-RU"/>
        </w:rPr>
        <w:t xml:space="preserve"> и </w:t>
      </w:r>
      <w:proofErr w:type="spellStart"/>
      <w:r w:rsidRPr="00C971AD">
        <w:rPr>
          <w:rFonts w:ascii="Times New Roman" w:hAnsi="Times New Roman" w:cs="Times New Roman"/>
          <w:i/>
          <w:color w:val="000000"/>
          <w:sz w:val="28"/>
          <w:szCs w:val="28"/>
          <w:lang w:eastAsia="ru-RU"/>
        </w:rPr>
        <w:t>писанки</w:t>
      </w:r>
      <w:proofErr w:type="spellEnd"/>
      <w:r w:rsidRPr="00C971AD">
        <w:rPr>
          <w:rFonts w:ascii="Times New Roman" w:hAnsi="Times New Roman" w:cs="Times New Roman"/>
          <w:i/>
          <w:color w:val="000000"/>
          <w:sz w:val="28"/>
          <w:szCs w:val="28"/>
          <w:lang w:eastAsia="ru-RU"/>
        </w:rPr>
        <w:t>.</w:t>
      </w:r>
    </w:p>
    <w:p w:rsidR="00C971AD" w:rsidRPr="00576521" w:rsidRDefault="005244AC" w:rsidP="00C971AD">
      <w:pPr>
        <w:pStyle w:val="a8"/>
        <w:spacing w:line="360" w:lineRule="auto"/>
        <w:rPr>
          <w:rFonts w:ascii="Times New Roman" w:hAnsi="Times New Roman" w:cs="Times New Roman"/>
          <w:b/>
          <w:i/>
          <w:sz w:val="28"/>
          <w:szCs w:val="28"/>
          <w:lang w:eastAsia="ru-RU"/>
        </w:rPr>
      </w:pPr>
      <w:r>
        <w:rPr>
          <w:rFonts w:ascii="Times New Roman" w:hAnsi="Times New Roman" w:cs="Times New Roman"/>
          <w:b/>
          <w:i/>
          <w:sz w:val="28"/>
          <w:szCs w:val="28"/>
          <w:lang w:eastAsia="ru-RU"/>
        </w:rPr>
        <w:pict>
          <v:rect id="_x0000_i1031" style="width:4.8pt;height:0" o:hrpct="0" o:hralign="center" o:hrstd="t" o:hrnoshade="t" o:hr="t" fillcolor="black" stroked="f"/>
        </w:pict>
      </w:r>
      <w:bookmarkStart w:id="0" w:name="_GoBack"/>
      <w:bookmarkEnd w:id="0"/>
      <w:r w:rsidR="00C971AD" w:rsidRPr="00C971AD">
        <w:rPr>
          <w:rFonts w:ascii="Times New Roman" w:hAnsi="Times New Roman" w:cs="Times New Roman"/>
          <w:b/>
          <w:sz w:val="28"/>
          <w:szCs w:val="28"/>
          <w:bdr w:val="none" w:sz="0" w:space="0" w:color="auto" w:frame="1"/>
          <w:lang w:eastAsia="ru-RU"/>
        </w:rPr>
        <w:t>Яичная символика, куличи</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sidRPr="00C971AD">
        <w:rPr>
          <w:rFonts w:ascii="Times New Roman" w:hAnsi="Times New Roman" w:cs="Times New Roman"/>
          <w:i/>
          <w:color w:val="000000"/>
          <w:sz w:val="28"/>
          <w:szCs w:val="28"/>
          <w:lang w:eastAsia="ru-RU"/>
        </w:rPr>
        <w:t xml:space="preserve">Крашеные яйца, куличи и творожные пасхи — это неотъемлемый символ праздника и новой жизни. Поэтому принято начинать трапезу после службы в храме освящёнными </w:t>
      </w:r>
      <w:proofErr w:type="spellStart"/>
      <w:r w:rsidRPr="00C971AD">
        <w:rPr>
          <w:rFonts w:ascii="Times New Roman" w:hAnsi="Times New Roman" w:cs="Times New Roman"/>
          <w:i/>
          <w:color w:val="000000"/>
          <w:sz w:val="28"/>
          <w:szCs w:val="28"/>
          <w:lang w:eastAsia="ru-RU"/>
        </w:rPr>
        <w:t>крашенками</w:t>
      </w:r>
      <w:proofErr w:type="spellEnd"/>
      <w:r w:rsidRPr="00C971AD">
        <w:rPr>
          <w:rFonts w:ascii="Times New Roman" w:hAnsi="Times New Roman" w:cs="Times New Roman"/>
          <w:i/>
          <w:color w:val="000000"/>
          <w:sz w:val="28"/>
          <w:szCs w:val="28"/>
          <w:lang w:eastAsia="ru-RU"/>
        </w:rPr>
        <w:t xml:space="preserve">, </w:t>
      </w:r>
      <w:proofErr w:type="spellStart"/>
      <w:r w:rsidRPr="00C971AD">
        <w:rPr>
          <w:rFonts w:ascii="Times New Roman" w:hAnsi="Times New Roman" w:cs="Times New Roman"/>
          <w:i/>
          <w:color w:val="000000"/>
          <w:sz w:val="28"/>
          <w:szCs w:val="28"/>
          <w:lang w:eastAsia="ru-RU"/>
        </w:rPr>
        <w:t>писанками</w:t>
      </w:r>
      <w:proofErr w:type="spellEnd"/>
      <w:r w:rsidRPr="00C971AD">
        <w:rPr>
          <w:rFonts w:ascii="Times New Roman" w:hAnsi="Times New Roman" w:cs="Times New Roman"/>
          <w:i/>
          <w:color w:val="000000"/>
          <w:sz w:val="28"/>
          <w:szCs w:val="28"/>
          <w:lang w:eastAsia="ru-RU"/>
        </w:rPr>
        <w:t xml:space="preserve"> и куличами, а потом обмениваться ими после христосования.</w:t>
      </w:r>
    </w:p>
    <w:p w:rsidR="00C971AD" w:rsidRPr="00C971AD" w:rsidRDefault="00C971AD" w:rsidP="00C971AD">
      <w:pPr>
        <w:pStyle w:val="a8"/>
        <w:spacing w:line="360" w:lineRule="auto"/>
        <w:rPr>
          <w:rFonts w:ascii="Times New Roman" w:hAnsi="Times New Roman" w:cs="Times New Roman"/>
          <w:i/>
          <w:color w:val="000000"/>
          <w:sz w:val="28"/>
          <w:szCs w:val="28"/>
          <w:lang w:eastAsia="ru-RU"/>
        </w:rPr>
      </w:pPr>
      <w:r w:rsidRPr="00C971AD">
        <w:rPr>
          <w:rFonts w:ascii="Times New Roman" w:hAnsi="Times New Roman" w:cs="Times New Roman"/>
          <w:i/>
          <w:color w:val="000000"/>
          <w:sz w:val="28"/>
          <w:szCs w:val="28"/>
          <w:lang w:eastAsia="ru-RU"/>
        </w:rPr>
        <w:t>В чём же смысл куличей? Воскресший Иисус с учениками ел хлеб с тем, чтобы все поверили, что он воскрес.</w:t>
      </w:r>
    </w:p>
    <w:p w:rsidR="00C971AD" w:rsidRPr="00C971AD" w:rsidRDefault="00C971AD" w:rsidP="00C971AD">
      <w:pPr>
        <w:pStyle w:val="a8"/>
        <w:spacing w:line="360" w:lineRule="auto"/>
        <w:rPr>
          <w:rFonts w:ascii="Times New Roman" w:hAnsi="Times New Roman" w:cs="Times New Roman"/>
          <w:color w:val="000000"/>
          <w:sz w:val="28"/>
          <w:szCs w:val="28"/>
          <w:lang w:eastAsia="ru-RU"/>
        </w:rPr>
      </w:pPr>
      <w:r w:rsidRPr="00C971AD">
        <w:rPr>
          <w:rFonts w:ascii="Times New Roman" w:hAnsi="Times New Roman" w:cs="Times New Roman"/>
          <w:color w:val="000000"/>
          <w:sz w:val="28"/>
          <w:szCs w:val="28"/>
          <w:lang w:eastAsia="ru-RU"/>
        </w:rPr>
        <w:t xml:space="preserve">Уделите внимание детям и тоже расскажите им о светлом празднике Пасхи. Краткое и ёмкое, простое и доступное изложение сути </w:t>
      </w:r>
      <w:r>
        <w:rPr>
          <w:rFonts w:ascii="Times New Roman" w:hAnsi="Times New Roman" w:cs="Times New Roman"/>
          <w:color w:val="000000"/>
          <w:sz w:val="28"/>
          <w:szCs w:val="28"/>
          <w:lang w:eastAsia="ru-RU"/>
        </w:rPr>
        <w:t>праздника запомнится вашему ребенку</w:t>
      </w:r>
      <w:r w:rsidRPr="00C971AD">
        <w:rPr>
          <w:rFonts w:ascii="Times New Roman" w:hAnsi="Times New Roman" w:cs="Times New Roman"/>
          <w:color w:val="000000"/>
          <w:sz w:val="28"/>
          <w:szCs w:val="28"/>
          <w:lang w:eastAsia="ru-RU"/>
        </w:rPr>
        <w:t xml:space="preserve"> и поможет стать умнее и добрее!</w:t>
      </w:r>
    </w:p>
    <w:p w:rsidR="00ED47BE" w:rsidRDefault="00ED47BE"/>
    <w:sectPr w:rsidR="00ED47BE" w:rsidSect="001E25C9">
      <w:footerReference w:type="default" r:id="rId11"/>
      <w:pgSz w:w="11906" w:h="16838"/>
      <w:pgMar w:top="1021" w:right="851"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8AF" w:rsidRDefault="007F68AF" w:rsidP="00B43664">
      <w:pPr>
        <w:spacing w:after="0" w:line="240" w:lineRule="auto"/>
      </w:pPr>
      <w:r>
        <w:separator/>
      </w:r>
    </w:p>
  </w:endnote>
  <w:endnote w:type="continuationSeparator" w:id="0">
    <w:p w:rsidR="007F68AF" w:rsidRDefault="007F68AF" w:rsidP="00B43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FC1" w:rsidRDefault="005244AC">
    <w:pPr>
      <w:pStyle w:val="a3"/>
    </w:pPr>
  </w:p>
  <w:p w:rsidR="00CD2FC1" w:rsidRDefault="005244AC">
    <w:pPr>
      <w:pStyle w:val="a3"/>
    </w:pPr>
  </w:p>
  <w:p w:rsidR="00CD2FC1" w:rsidRDefault="005244A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8AF" w:rsidRDefault="007F68AF" w:rsidP="00B43664">
      <w:pPr>
        <w:spacing w:after="0" w:line="240" w:lineRule="auto"/>
      </w:pPr>
      <w:r>
        <w:separator/>
      </w:r>
    </w:p>
  </w:footnote>
  <w:footnote w:type="continuationSeparator" w:id="0">
    <w:p w:rsidR="007F68AF" w:rsidRDefault="007F68AF" w:rsidP="00B436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971AD"/>
    <w:rsid w:val="00576521"/>
    <w:rsid w:val="006271DE"/>
    <w:rsid w:val="007F68AF"/>
    <w:rsid w:val="008117C4"/>
    <w:rsid w:val="00B43664"/>
    <w:rsid w:val="00BE5EB1"/>
    <w:rsid w:val="00C971AD"/>
    <w:rsid w:val="00ED4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1AD"/>
    <w:pPr>
      <w:spacing w:after="160" w:line="259" w:lineRule="auto"/>
    </w:pPr>
  </w:style>
  <w:style w:type="paragraph" w:styleId="1">
    <w:name w:val="heading 1"/>
    <w:basedOn w:val="a"/>
    <w:link w:val="10"/>
    <w:uiPriority w:val="9"/>
    <w:qFormat/>
    <w:rsid w:val="00C971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971A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C971AD"/>
    <w:pPr>
      <w:tabs>
        <w:tab w:val="center" w:pos="4677"/>
        <w:tab w:val="right" w:pos="9355"/>
      </w:tabs>
      <w:spacing w:after="0" w:line="240" w:lineRule="auto"/>
    </w:pPr>
  </w:style>
  <w:style w:type="character" w:customStyle="1" w:styleId="a4">
    <w:name w:val="Нижний колонтитул Знак"/>
    <w:basedOn w:val="a0"/>
    <w:link w:val="a3"/>
    <w:uiPriority w:val="99"/>
    <w:rsid w:val="00C971AD"/>
  </w:style>
  <w:style w:type="paragraph" w:customStyle="1" w:styleId="Default">
    <w:name w:val="Default"/>
    <w:rsid w:val="00C971AD"/>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C971A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71AD"/>
    <w:rPr>
      <w:rFonts w:ascii="Tahoma" w:hAnsi="Tahoma" w:cs="Tahoma"/>
      <w:sz w:val="16"/>
      <w:szCs w:val="16"/>
    </w:rPr>
  </w:style>
  <w:style w:type="character" w:customStyle="1" w:styleId="10">
    <w:name w:val="Заголовок 1 Знак"/>
    <w:basedOn w:val="a0"/>
    <w:link w:val="1"/>
    <w:uiPriority w:val="9"/>
    <w:rsid w:val="00C971A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971AD"/>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C971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C971A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816173">
      <w:bodyDiv w:val="1"/>
      <w:marLeft w:val="0"/>
      <w:marRight w:val="0"/>
      <w:marTop w:val="0"/>
      <w:marBottom w:val="0"/>
      <w:divBdr>
        <w:top w:val="none" w:sz="0" w:space="0" w:color="auto"/>
        <w:left w:val="none" w:sz="0" w:space="0" w:color="auto"/>
        <w:bottom w:val="none" w:sz="0" w:space="0" w:color="auto"/>
        <w:right w:val="none" w:sz="0" w:space="0" w:color="auto"/>
      </w:divBdr>
      <w:divsChild>
        <w:div w:id="1278950891">
          <w:marLeft w:val="0"/>
          <w:marRight w:val="0"/>
          <w:marTop w:val="0"/>
          <w:marBottom w:val="450"/>
          <w:divBdr>
            <w:top w:val="none" w:sz="0" w:space="0" w:color="auto"/>
            <w:left w:val="none" w:sz="0" w:space="0" w:color="auto"/>
            <w:bottom w:val="none" w:sz="0" w:space="0" w:color="auto"/>
            <w:right w:val="none" w:sz="0" w:space="0" w:color="auto"/>
          </w:divBdr>
        </w:div>
        <w:div w:id="2141342069">
          <w:marLeft w:val="0"/>
          <w:marRight w:val="0"/>
          <w:marTop w:val="0"/>
          <w:marBottom w:val="450"/>
          <w:divBdr>
            <w:top w:val="none" w:sz="0" w:space="0" w:color="auto"/>
            <w:left w:val="none" w:sz="0" w:space="0" w:color="auto"/>
            <w:bottom w:val="none" w:sz="0" w:space="0" w:color="auto"/>
            <w:right w:val="none" w:sz="0" w:space="0" w:color="auto"/>
          </w:divBdr>
        </w:div>
        <w:div w:id="1584139607">
          <w:marLeft w:val="0"/>
          <w:marRight w:val="0"/>
          <w:marTop w:val="0"/>
          <w:marBottom w:val="450"/>
          <w:divBdr>
            <w:top w:val="none" w:sz="0" w:space="0" w:color="auto"/>
            <w:left w:val="none" w:sz="0" w:space="0" w:color="auto"/>
            <w:bottom w:val="none" w:sz="0" w:space="0" w:color="auto"/>
            <w:right w:val="none" w:sz="0" w:space="0" w:color="auto"/>
          </w:divBdr>
          <w:divsChild>
            <w:div w:id="2047369245">
              <w:marLeft w:val="0"/>
              <w:marRight w:val="0"/>
              <w:marTop w:val="0"/>
              <w:marBottom w:val="0"/>
              <w:divBdr>
                <w:top w:val="none" w:sz="0" w:space="0" w:color="auto"/>
                <w:left w:val="none" w:sz="0" w:space="0" w:color="auto"/>
                <w:bottom w:val="none" w:sz="0" w:space="0" w:color="auto"/>
                <w:right w:val="none" w:sz="0" w:space="0" w:color="auto"/>
              </w:divBdr>
              <w:divsChild>
                <w:div w:id="478693634">
                  <w:marLeft w:val="0"/>
                  <w:marRight w:val="0"/>
                  <w:marTop w:val="0"/>
                  <w:marBottom w:val="0"/>
                  <w:divBdr>
                    <w:top w:val="none" w:sz="0" w:space="0" w:color="auto"/>
                    <w:left w:val="none" w:sz="0" w:space="0" w:color="auto"/>
                    <w:bottom w:val="none" w:sz="0" w:space="0" w:color="auto"/>
                    <w:right w:val="none" w:sz="0" w:space="0" w:color="auto"/>
                  </w:divBdr>
                  <w:divsChild>
                    <w:div w:id="7804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81851">
              <w:marLeft w:val="0"/>
              <w:marRight w:val="0"/>
              <w:marTop w:val="0"/>
              <w:marBottom w:val="0"/>
              <w:divBdr>
                <w:top w:val="none" w:sz="0" w:space="0" w:color="auto"/>
                <w:left w:val="none" w:sz="0" w:space="0" w:color="auto"/>
                <w:bottom w:val="none" w:sz="0" w:space="0" w:color="auto"/>
                <w:right w:val="none" w:sz="0" w:space="0" w:color="auto"/>
              </w:divBdr>
              <w:divsChild>
                <w:div w:id="135360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1762">
          <w:marLeft w:val="0"/>
          <w:marRight w:val="0"/>
          <w:marTop w:val="0"/>
          <w:marBottom w:val="450"/>
          <w:divBdr>
            <w:top w:val="none" w:sz="0" w:space="0" w:color="auto"/>
            <w:left w:val="none" w:sz="0" w:space="0" w:color="auto"/>
            <w:bottom w:val="none" w:sz="0" w:space="0" w:color="auto"/>
            <w:right w:val="none" w:sz="0" w:space="0" w:color="auto"/>
          </w:divBdr>
          <w:divsChild>
            <w:div w:id="1143307842">
              <w:marLeft w:val="0"/>
              <w:marRight w:val="0"/>
              <w:marTop w:val="0"/>
              <w:marBottom w:val="0"/>
              <w:divBdr>
                <w:top w:val="none" w:sz="0" w:space="0" w:color="auto"/>
                <w:left w:val="none" w:sz="0" w:space="0" w:color="auto"/>
                <w:bottom w:val="none" w:sz="0" w:space="0" w:color="auto"/>
                <w:right w:val="none" w:sz="0" w:space="0" w:color="auto"/>
              </w:divBdr>
            </w:div>
          </w:divsChild>
        </w:div>
        <w:div w:id="1067995887">
          <w:marLeft w:val="0"/>
          <w:marRight w:val="0"/>
          <w:marTop w:val="0"/>
          <w:marBottom w:val="450"/>
          <w:divBdr>
            <w:top w:val="none" w:sz="0" w:space="0" w:color="auto"/>
            <w:left w:val="none" w:sz="0" w:space="0" w:color="auto"/>
            <w:bottom w:val="none" w:sz="0" w:space="0" w:color="auto"/>
            <w:right w:val="none" w:sz="0" w:space="0" w:color="auto"/>
          </w:divBdr>
          <w:divsChild>
            <w:div w:id="2047753535">
              <w:marLeft w:val="0"/>
              <w:marRight w:val="0"/>
              <w:marTop w:val="0"/>
              <w:marBottom w:val="0"/>
              <w:divBdr>
                <w:top w:val="none" w:sz="0" w:space="0" w:color="auto"/>
                <w:left w:val="none" w:sz="0" w:space="0" w:color="auto"/>
                <w:bottom w:val="none" w:sz="0" w:space="0" w:color="auto"/>
                <w:right w:val="none" w:sz="0" w:space="0" w:color="auto"/>
              </w:divBdr>
            </w:div>
          </w:divsChild>
        </w:div>
        <w:div w:id="1074276056">
          <w:marLeft w:val="0"/>
          <w:marRight w:val="0"/>
          <w:marTop w:val="0"/>
          <w:marBottom w:val="450"/>
          <w:divBdr>
            <w:top w:val="none" w:sz="0" w:space="0" w:color="auto"/>
            <w:left w:val="none" w:sz="0" w:space="0" w:color="auto"/>
            <w:bottom w:val="none" w:sz="0" w:space="0" w:color="auto"/>
            <w:right w:val="none" w:sz="0" w:space="0" w:color="auto"/>
          </w:divBdr>
          <w:divsChild>
            <w:div w:id="1186208378">
              <w:marLeft w:val="0"/>
              <w:marRight w:val="0"/>
              <w:marTop w:val="0"/>
              <w:marBottom w:val="0"/>
              <w:divBdr>
                <w:top w:val="none" w:sz="0" w:space="0" w:color="auto"/>
                <w:left w:val="none" w:sz="0" w:space="0" w:color="auto"/>
                <w:bottom w:val="none" w:sz="0" w:space="0" w:color="auto"/>
                <w:right w:val="none" w:sz="0" w:space="0" w:color="auto"/>
              </w:divBdr>
            </w:div>
          </w:divsChild>
        </w:div>
        <w:div w:id="1654751154">
          <w:marLeft w:val="0"/>
          <w:marRight w:val="0"/>
          <w:marTop w:val="0"/>
          <w:marBottom w:val="450"/>
          <w:divBdr>
            <w:top w:val="none" w:sz="0" w:space="0" w:color="auto"/>
            <w:left w:val="none" w:sz="0" w:space="0" w:color="auto"/>
            <w:bottom w:val="none" w:sz="0" w:space="0" w:color="auto"/>
            <w:right w:val="none" w:sz="0" w:space="0" w:color="auto"/>
          </w:divBdr>
          <w:divsChild>
            <w:div w:id="1106928993">
              <w:marLeft w:val="0"/>
              <w:marRight w:val="0"/>
              <w:marTop w:val="0"/>
              <w:marBottom w:val="0"/>
              <w:divBdr>
                <w:top w:val="none" w:sz="0" w:space="0" w:color="auto"/>
                <w:left w:val="none" w:sz="0" w:space="0" w:color="auto"/>
                <w:bottom w:val="none" w:sz="0" w:space="0" w:color="auto"/>
                <w:right w:val="none" w:sz="0" w:space="0" w:color="auto"/>
              </w:divBdr>
            </w:div>
          </w:divsChild>
        </w:div>
        <w:div w:id="51933267">
          <w:marLeft w:val="0"/>
          <w:marRight w:val="0"/>
          <w:marTop w:val="0"/>
          <w:marBottom w:val="450"/>
          <w:divBdr>
            <w:top w:val="none" w:sz="0" w:space="0" w:color="auto"/>
            <w:left w:val="none" w:sz="0" w:space="0" w:color="auto"/>
            <w:bottom w:val="none" w:sz="0" w:space="0" w:color="auto"/>
            <w:right w:val="none" w:sz="0" w:space="0" w:color="auto"/>
          </w:divBdr>
          <w:divsChild>
            <w:div w:id="1914006646">
              <w:marLeft w:val="0"/>
              <w:marRight w:val="0"/>
              <w:marTop w:val="0"/>
              <w:marBottom w:val="0"/>
              <w:divBdr>
                <w:top w:val="none" w:sz="0" w:space="0" w:color="auto"/>
                <w:left w:val="none" w:sz="0" w:space="0" w:color="auto"/>
                <w:bottom w:val="none" w:sz="0" w:space="0" w:color="auto"/>
                <w:right w:val="none" w:sz="0" w:space="0" w:color="auto"/>
              </w:divBdr>
            </w:div>
          </w:divsChild>
        </w:div>
        <w:div w:id="994072263">
          <w:marLeft w:val="0"/>
          <w:marRight w:val="0"/>
          <w:marTop w:val="0"/>
          <w:marBottom w:val="450"/>
          <w:divBdr>
            <w:top w:val="none" w:sz="0" w:space="0" w:color="auto"/>
            <w:left w:val="none" w:sz="0" w:space="0" w:color="auto"/>
            <w:bottom w:val="none" w:sz="0" w:space="0" w:color="auto"/>
            <w:right w:val="none" w:sz="0" w:space="0" w:color="auto"/>
          </w:divBdr>
          <w:divsChild>
            <w:div w:id="1197934864">
              <w:marLeft w:val="0"/>
              <w:marRight w:val="0"/>
              <w:marTop w:val="0"/>
              <w:marBottom w:val="0"/>
              <w:divBdr>
                <w:top w:val="none" w:sz="0" w:space="0" w:color="auto"/>
                <w:left w:val="none" w:sz="0" w:space="0" w:color="auto"/>
                <w:bottom w:val="none" w:sz="0" w:space="0" w:color="auto"/>
                <w:right w:val="none" w:sz="0" w:space="0" w:color="auto"/>
              </w:divBdr>
            </w:div>
          </w:divsChild>
        </w:div>
        <w:div w:id="1232698928">
          <w:marLeft w:val="0"/>
          <w:marRight w:val="0"/>
          <w:marTop w:val="0"/>
          <w:marBottom w:val="450"/>
          <w:divBdr>
            <w:top w:val="none" w:sz="0" w:space="0" w:color="auto"/>
            <w:left w:val="none" w:sz="0" w:space="0" w:color="auto"/>
            <w:bottom w:val="none" w:sz="0" w:space="0" w:color="auto"/>
            <w:right w:val="none" w:sz="0" w:space="0" w:color="auto"/>
          </w:divBdr>
          <w:divsChild>
            <w:div w:id="1120489022">
              <w:marLeft w:val="0"/>
              <w:marRight w:val="0"/>
              <w:marTop w:val="0"/>
              <w:marBottom w:val="0"/>
              <w:divBdr>
                <w:top w:val="none" w:sz="0" w:space="0" w:color="auto"/>
                <w:left w:val="none" w:sz="0" w:space="0" w:color="auto"/>
                <w:bottom w:val="none" w:sz="0" w:space="0" w:color="auto"/>
                <w:right w:val="none" w:sz="0" w:space="0" w:color="auto"/>
              </w:divBdr>
            </w:div>
          </w:divsChild>
        </w:div>
        <w:div w:id="2054185547">
          <w:marLeft w:val="0"/>
          <w:marRight w:val="0"/>
          <w:marTop w:val="0"/>
          <w:marBottom w:val="450"/>
          <w:divBdr>
            <w:top w:val="none" w:sz="0" w:space="0" w:color="auto"/>
            <w:left w:val="none" w:sz="0" w:space="0" w:color="auto"/>
            <w:bottom w:val="none" w:sz="0" w:space="0" w:color="auto"/>
            <w:right w:val="none" w:sz="0" w:space="0" w:color="auto"/>
          </w:divBdr>
          <w:divsChild>
            <w:div w:id="4317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torage.inovaco.ru/media/cache/ba/c6/70/c5/e9/fd/bac670c5e9fd9b4fccef55a201299ef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7BB646-D2A9-45A7-B8CE-0AB5B02F4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869</Words>
  <Characters>4954</Characters>
  <Application>Microsoft Office Word</Application>
  <DocSecurity>0</DocSecurity>
  <Lines>41</Lines>
  <Paragraphs>11</Paragraphs>
  <ScaleCrop>false</ScaleCrop>
  <Company/>
  <LinksUpToDate>false</LinksUpToDate>
  <CharactersWithSpaces>5812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Андрей</cp:lastModifiedBy>
  <cp:revision>7</cp:revision>
  <dcterms:created xsi:type="dcterms:W3CDTF">2020-04-13T05:46:00Z</dcterms:created>
  <dcterms:modified xsi:type="dcterms:W3CDTF">2020-04-14T12:20:00Z</dcterms:modified>
</cp:coreProperties>
</file>